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42" w:rsidRDefault="00B54342" w:rsidP="00B54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4342" w:rsidRDefault="00B54342" w:rsidP="00B543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4342" w:rsidRDefault="00B54342" w:rsidP="00B54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B54342" w:rsidRDefault="00B54342" w:rsidP="00B54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2025. november 27-én tartandó rendes ülésére     </w:t>
      </w:r>
    </w:p>
    <w:p w:rsidR="00B54342" w:rsidRDefault="00B54342" w:rsidP="00B54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4342" w:rsidRDefault="00B54342" w:rsidP="00B54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4342" w:rsidRDefault="00B54342" w:rsidP="00B5434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162BD4">
        <w:rPr>
          <w:rFonts w:ascii="Times New Roman" w:hAnsi="Times New Roman" w:cs="Times New Roman"/>
          <w:sz w:val="28"/>
          <w:szCs w:val="28"/>
          <w:lang w:eastAsia="hu-HU"/>
        </w:rPr>
        <w:t xml:space="preserve">Ifjúság utca </w:t>
      </w:r>
      <w:proofErr w:type="spellStart"/>
      <w:r w:rsidR="00162BD4">
        <w:rPr>
          <w:rFonts w:ascii="Times New Roman" w:hAnsi="Times New Roman" w:cs="Times New Roman"/>
          <w:sz w:val="28"/>
          <w:szCs w:val="28"/>
          <w:lang w:eastAsia="hu-HU"/>
        </w:rPr>
        <w:t>egyirányúsításáról</w:t>
      </w:r>
      <w:proofErr w:type="spellEnd"/>
    </w:p>
    <w:p w:rsidR="00B54342" w:rsidRDefault="00B54342" w:rsidP="00B5434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>
        <w:rPr>
          <w:rFonts w:ascii="Times New Roman" w:hAnsi="Times New Roman" w:cs="Times New Roman"/>
          <w:sz w:val="28"/>
          <w:szCs w:val="28"/>
          <w:lang w:eastAsia="hu-HU"/>
        </w:rPr>
        <w:t xml:space="preserve"> Térkép részlet</w:t>
      </w:r>
    </w:p>
    <w:p w:rsidR="00B54342" w:rsidRDefault="00B54342" w:rsidP="00B54342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előadója: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Balázsi Csilla polgármester 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témafelelőse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>: Batta Gábor - ügyintéző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TPH/</w:t>
      </w:r>
      <w:r w:rsidR="00D100B0">
        <w:rPr>
          <w:rFonts w:ascii="Times New Roman" w:eastAsia="Calibri" w:hAnsi="Times New Roman" w:cs="Times New Roman"/>
          <w:sz w:val="28"/>
          <w:szCs w:val="28"/>
          <w:lang w:eastAsia="hu-HU"/>
        </w:rPr>
        <w:t>16297-4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>/2025.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54342" w:rsidTr="00B5434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42" w:rsidRDefault="00B54342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42" w:rsidRDefault="00B54342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B54342" w:rsidTr="00B5434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1.18. pontja</w:t>
            </w:r>
          </w:p>
        </w:tc>
      </w:tr>
      <w:tr w:rsidR="00B54342" w:rsidTr="00B54342">
        <w:trPr>
          <w:trHeight w:val="3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4342" w:rsidRDefault="00B54342" w:rsidP="00B54342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B54342" w:rsidRDefault="00B54342" w:rsidP="00B54342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54342" w:rsidTr="00B5434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342" w:rsidTr="00B5434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342" w:rsidTr="00B54342">
        <w:trPr>
          <w:trHeight w:val="3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42" w:rsidRDefault="00B54342">
            <w:pPr>
              <w:pStyle w:val="Nincstrkz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Egyéb megjegyzés: -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4929E7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2025. november 21</w:t>
      </w:r>
      <w:r w:rsidR="00B54342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                               </w:t>
      </w:r>
    </w:p>
    <w:p w:rsidR="00B54342" w:rsidRDefault="00B54342" w:rsidP="00B543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54342" w:rsidRDefault="00B54342" w:rsidP="00B54342"/>
    <w:p w:rsidR="00B54342" w:rsidRDefault="00B54342" w:rsidP="00B54342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B54342" w:rsidRDefault="00B54342" w:rsidP="00B54342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B54342" w:rsidRDefault="00B54342" w:rsidP="00B54342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B54342" w:rsidRDefault="00B54342" w:rsidP="00B54342">
      <w:pPr>
        <w:pStyle w:val="Cm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4440 Tiszavasvári, Városháza tér 4.</w:t>
      </w:r>
    </w:p>
    <w:p w:rsidR="00B54342" w:rsidRDefault="00B54342" w:rsidP="00B54342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B54342" w:rsidRDefault="00B54342" w:rsidP="00B54342">
      <w:pPr>
        <w:pStyle w:val="lfej"/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4342" w:rsidRDefault="00B54342" w:rsidP="00B54342">
      <w:pPr>
        <w:pStyle w:val="lfej"/>
        <w:tabs>
          <w:tab w:val="left" w:pos="708"/>
        </w:tabs>
        <w:rPr>
          <w:rFonts w:ascii="Times New Roman" w:hAnsi="Times New Roman" w:cs="Times New Roman"/>
        </w:rPr>
      </w:pPr>
    </w:p>
    <w:p w:rsidR="00B54342" w:rsidRDefault="00B54342" w:rsidP="00B54342">
      <w:pPr>
        <w:pStyle w:val="lfej"/>
        <w:tabs>
          <w:tab w:val="left" w:pos="708"/>
        </w:tabs>
        <w:rPr>
          <w:rFonts w:ascii="Times New Roman" w:hAnsi="Times New Roman" w:cs="Times New Roman"/>
        </w:rPr>
      </w:pPr>
    </w:p>
    <w:p w:rsidR="00B54342" w:rsidRDefault="00B54342" w:rsidP="00B54342">
      <w:pPr>
        <w:pStyle w:val="lfej"/>
        <w:tabs>
          <w:tab w:val="left" w:pos="708"/>
        </w:tabs>
        <w:rPr>
          <w:rFonts w:ascii="Times New Roman" w:hAnsi="Times New Roman" w:cs="Times New Roman"/>
        </w:rPr>
      </w:pPr>
    </w:p>
    <w:p w:rsidR="00B54342" w:rsidRDefault="00B54342" w:rsidP="00B54342">
      <w:pPr>
        <w:pStyle w:val="Cmsor2"/>
        <w:spacing w:line="240" w:lineRule="auto"/>
      </w:pPr>
      <w:r>
        <w:t>ELŐTERJESZTÉS</w:t>
      </w:r>
    </w:p>
    <w:p w:rsidR="00B54342" w:rsidRDefault="00B54342" w:rsidP="00B54342">
      <w:pPr>
        <w:pStyle w:val="Cmsor3"/>
        <w:spacing w:line="240" w:lineRule="auto"/>
      </w:pPr>
      <w:r>
        <w:t>A Képviselő-testülethez</w:t>
      </w:r>
    </w:p>
    <w:p w:rsidR="00B54342" w:rsidRDefault="00B54342" w:rsidP="00EF06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4342" w:rsidRDefault="00162BD4" w:rsidP="00B543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8"/>
          <w:szCs w:val="28"/>
          <w:lang w:eastAsia="hu-HU"/>
        </w:rPr>
        <w:t xml:space="preserve">Ifjúság utca </w:t>
      </w:r>
      <w:proofErr w:type="spellStart"/>
      <w:r>
        <w:rPr>
          <w:rFonts w:ascii="Times New Roman" w:hAnsi="Times New Roman" w:cs="Times New Roman"/>
          <w:sz w:val="28"/>
          <w:szCs w:val="28"/>
          <w:lang w:eastAsia="hu-HU"/>
        </w:rPr>
        <w:t>egyirányúsításáról</w:t>
      </w:r>
      <w:proofErr w:type="spellEnd"/>
    </w:p>
    <w:p w:rsidR="00B54342" w:rsidRDefault="00B54342" w:rsidP="00B5434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D100B0" w:rsidRDefault="00D100B0" w:rsidP="00B5434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00B0" w:rsidRDefault="00D100B0" w:rsidP="00D100B0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lakosság részéről jelzés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érkezett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4440 Tiszavasvári, Ifjúság utca még nem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egyirányúsított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részével kapcsolatban. Az utca túl keskeny a kétirányú közlekedéshez, valamint a 36-os főút és az Ifjúság utca kereszteződése balesetveszélyes a nagy forgalom miatt. A megjelölt probléma vonatkozásában Tiszavasvári Város Önkormányzata megkereste a Tiszavasvári Rendőrkapitányságot, annak érdekében, hogy adják meg</w:t>
      </w:r>
      <w:r w:rsidR="0095767B">
        <w:rPr>
          <w:rFonts w:ascii="Times New Roman" w:hAnsi="Times New Roman" w:cs="Times New Roman"/>
          <w:color w:val="000000"/>
          <w:sz w:val="24"/>
          <w:szCs w:val="24"/>
        </w:rPr>
        <w:t xml:space="preserve"> a javaslatukat a probléma kezelésére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100B0" w:rsidRPr="009D6057" w:rsidRDefault="00331A06" w:rsidP="009D6057">
      <w:pPr>
        <w:pStyle w:val="Nincstrkz"/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rendőrség javaslatá</w:t>
      </w:r>
      <w:r w:rsidR="00D100B0">
        <w:rPr>
          <w:rFonts w:ascii="Times New Roman" w:hAnsi="Times New Roman" w:cs="Times New Roman"/>
          <w:bCs/>
          <w:sz w:val="24"/>
          <w:szCs w:val="24"/>
        </w:rPr>
        <w:t>t figyelembe véve indokolt a</w:t>
      </w:r>
      <w:r w:rsidR="001D1078">
        <w:rPr>
          <w:rFonts w:ascii="Times New Roman" w:hAnsi="Times New Roman" w:cs="Times New Roman"/>
          <w:bCs/>
          <w:sz w:val="24"/>
          <w:szCs w:val="24"/>
        </w:rPr>
        <w:t>z</w:t>
      </w:r>
      <w:r w:rsidR="00D100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1078">
        <w:rPr>
          <w:rFonts w:ascii="Times New Roman" w:hAnsi="Times New Roman" w:cs="Times New Roman"/>
          <w:color w:val="000000"/>
          <w:sz w:val="24"/>
          <w:szCs w:val="24"/>
        </w:rPr>
        <w:t>Ifjúság</w:t>
      </w:r>
      <w:r w:rsidR="001D107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utca forgalomszabályozása.</w:t>
      </w:r>
      <w:r w:rsidR="009D6057" w:rsidRPr="009D60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9D6057" w:rsidRPr="0071671F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9D6057" w:rsidRPr="0071671F">
        <w:rPr>
          <w:rFonts w:ascii="Times New Roman" w:hAnsi="Times New Roman" w:cs="Times New Roman"/>
          <w:color w:val="000000"/>
          <w:sz w:val="24"/>
          <w:szCs w:val="24"/>
        </w:rPr>
        <w:t>egyirányúsítás</w:t>
      </w:r>
      <w:proofErr w:type="spellEnd"/>
      <w:r w:rsidR="009D6057" w:rsidRPr="0071671F">
        <w:rPr>
          <w:rFonts w:ascii="Times New Roman" w:hAnsi="Times New Roman" w:cs="Times New Roman"/>
          <w:color w:val="000000"/>
          <w:sz w:val="24"/>
          <w:szCs w:val="24"/>
        </w:rPr>
        <w:t xml:space="preserve"> a 36-os főút felől valósulna meg, úgyhogy az Ifjúság utca és a Szabolcs vezér utc</w:t>
      </w:r>
      <w:r w:rsidR="007110A8">
        <w:rPr>
          <w:rFonts w:ascii="Times New Roman" w:hAnsi="Times New Roman" w:cs="Times New Roman"/>
          <w:color w:val="000000"/>
          <w:sz w:val="24"/>
          <w:szCs w:val="24"/>
        </w:rPr>
        <w:t>a kereszteződésénél a gépjárművezetők</w:t>
      </w:r>
      <w:r w:rsidR="009D6057" w:rsidRPr="0071671F">
        <w:rPr>
          <w:rFonts w:ascii="Times New Roman" w:hAnsi="Times New Roman" w:cs="Times New Roman"/>
          <w:color w:val="000000"/>
          <w:sz w:val="24"/>
          <w:szCs w:val="24"/>
        </w:rPr>
        <w:t xml:space="preserve"> kizárólag csak jobbra és balra tudnak tovább közlekedni.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foot_1_place"/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B54342" w:rsidRDefault="00B54342" w:rsidP="00B54342">
      <w:pPr>
        <w:pStyle w:val="Nincstrkz"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közúti közlekedés szabályairól szóló </w:t>
      </w: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1/1975. (II. 5.) KPM–BM együttes rendelet (továbbiakban: KRESZ) alapján szükséges kihelyezni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17. § (1) bekezdésének b) pontjában meghatározott</w:t>
      </w:r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105/</w:t>
      </w:r>
      <w:proofErr w:type="gramStart"/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ábraszámú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gyirányú forgal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mi út”</w:t>
      </w:r>
      <w:r w:rsidR="00CF20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jelzőtáblát</w:t>
      </w:r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„Kivéve kerékpár” kiegészítő táblával</w:t>
      </w:r>
      <w:r w:rsidR="00CF20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Ifjúság utcára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F20E4">
        <w:rPr>
          <w:rFonts w:ascii="Times New Roman" w:eastAsia="Times New Roman" w:hAnsi="Times New Roman" w:cs="Times New Roman"/>
          <w:sz w:val="24"/>
          <w:szCs w:val="24"/>
          <w:lang w:eastAsia="hu-HU"/>
        </w:rPr>
        <w:t>(a 36-os főút felőli részén)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14. § (1) bekezdésének z) pontjában meghatározott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53. ábraszámú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ehajtani tilos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táblát</w:t>
      </w:r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>, a 14. § (15) bekezdése szerinti 59/</w:t>
      </w:r>
      <w:proofErr w:type="gramStart"/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6300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ábraszámú „Kivéve kerékpár” kiegészítő táblával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CF20E4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utcára (Ifjúság utca é</w:t>
      </w:r>
      <w:r w:rsidR="00CF20E4">
        <w:rPr>
          <w:rFonts w:ascii="Times New Roman" w:eastAsia="Times New Roman" w:hAnsi="Times New Roman" w:cs="Times New Roman"/>
          <w:sz w:val="24"/>
          <w:szCs w:val="24"/>
          <w:lang w:eastAsia="hu-HU"/>
        </w:rPr>
        <w:t>s a Szabolcs vezér utca kereszteződésébe)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B7A20" w:rsidRDefault="009D6057" w:rsidP="00BB7A20">
      <w:pPr>
        <w:pStyle w:val="Nincstrkz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KRESZ 13</w:t>
      </w:r>
      <w:r w:rsidRPr="005C57D9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bekezdésének a) pontjában meghatározott „Kötelező haladási irány”</w:t>
      </w:r>
      <w:r w:rsidR="00E1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kihelyezése szükséges az alábbi kereszteződéseknél:</w:t>
      </w:r>
    </w:p>
    <w:p w:rsidR="00BB7A20" w:rsidRDefault="00BB7A20" w:rsidP="00BB7A20">
      <w:pPr>
        <w:pStyle w:val="Nincstrkz"/>
        <w:numPr>
          <w:ilvl w:val="0"/>
          <w:numId w:val="3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utca (a 36-os főút felől az Ifjúság utca és Szabolcs vezér utca kereszteződésébe - Kötelező haladási irány jobbra és balra)</w:t>
      </w:r>
    </w:p>
    <w:p w:rsidR="00BB7A20" w:rsidRDefault="00BB7A20" w:rsidP="00BB7A20">
      <w:pPr>
        <w:pStyle w:val="Nincstrkz"/>
        <w:numPr>
          <w:ilvl w:val="0"/>
          <w:numId w:val="3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utca (a Hősök utca felől az Ifjúság utca és Szabolcs vezér utca kereszteződésébe - Kötelező haladási irány jobbra és balra)</w:t>
      </w:r>
    </w:p>
    <w:p w:rsidR="00587321" w:rsidRDefault="00544831" w:rsidP="00BB7A20">
      <w:pPr>
        <w:pStyle w:val="Nincstrkz"/>
        <w:numPr>
          <w:ilvl w:val="0"/>
          <w:numId w:val="3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Szabolcs vezér utca</w:t>
      </w:r>
      <w:r w:rsidR="005873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 db (Kötelező haladási irány egyenes 17. ábra)</w:t>
      </w:r>
    </w:p>
    <w:bookmarkEnd w:id="0"/>
    <w:p w:rsidR="0095767B" w:rsidRDefault="0095767B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BF" w:rsidRDefault="006300BF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BF" w:rsidRDefault="006300BF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BF" w:rsidRDefault="006300BF" w:rsidP="00B54342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00BF" w:rsidRDefault="006300BF" w:rsidP="00B5434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00BF" w:rsidRDefault="006300BF" w:rsidP="00B5434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szükséges az Ifjúság utca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korábban </w:t>
      </w:r>
      <w:proofErr w:type="spellStart"/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>egyirányú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sított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szakaszán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Hősök utca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felőli rész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„Egyirányú forgalmi út”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alá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KRESZ</w:t>
      </w:r>
      <w:r w:rsid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7234"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bekezdésének b) pontjában meghatározott 105/</w:t>
      </w:r>
      <w:proofErr w:type="gramStart"/>
      <w:r w:rsidR="00897234"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>ábraszámú táblán található „Kivéve kerékpár” kiegészít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>ő táblát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„Behajtani tilos”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alá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9D02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KRESZ</w:t>
      </w:r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14. § (15) bekezdése szerinti 59/</w:t>
      </w:r>
      <w:proofErr w:type="gramStart"/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B445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ábraszámú „Kivéve kerékpár” kiegészítő táblát kihelyezni.</w:t>
      </w:r>
    </w:p>
    <w:p w:rsidR="0095767B" w:rsidRDefault="0095767B" w:rsidP="00B5434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2079" w:rsidRDefault="00A72079" w:rsidP="00B5434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balesetek megelőzése érdekében szükséges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KRESZ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</w:t>
      </w:r>
      <w:r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pontjában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</w:t>
      </w:r>
      <w:r w:rsidRPr="00A72079">
        <w:rPr>
          <w:rFonts w:ascii="Times New Roman" w:eastAsia="Times New Roman" w:hAnsi="Times New Roman" w:cs="Times New Roman"/>
          <w:sz w:val="24"/>
          <w:szCs w:val="24"/>
          <w:lang w:eastAsia="hu-HU"/>
        </w:rPr>
        <w:t>„Sebességkorlátozás”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(</w:t>
      </w:r>
      <w:r w:rsidRPr="00A72079">
        <w:rPr>
          <w:rFonts w:ascii="Times New Roman" w:eastAsia="Times New Roman" w:hAnsi="Times New Roman" w:cs="Times New Roman"/>
          <w:sz w:val="24"/>
          <w:szCs w:val="24"/>
          <w:lang w:eastAsia="hu-HU"/>
        </w:rPr>
        <w:t>30. ábra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tábla) 30 km/óra felirattal</w:t>
      </w:r>
      <w:r w:rsidR="00E767C9" w:rsidRP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E767C9" w:rsidRP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utcára (a 36-os főút felőli részén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ezzel biztosítva a lassabb és biztonságosabb közlekedést a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C40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Ifjúság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utca 36-os főút</w:t>
      </w:r>
      <w:r w:rsidR="00E767C9">
        <w:rPr>
          <w:rFonts w:ascii="Times New Roman" w:hAnsi="Times New Roman" w:cs="Times New Roman"/>
          <w:sz w:val="24"/>
          <w:szCs w:val="24"/>
          <w:lang w:eastAsia="hu-HU"/>
        </w:rPr>
        <w:t xml:space="preserve"> és a </w:t>
      </w:r>
      <w:r>
        <w:rPr>
          <w:rFonts w:ascii="Times New Roman" w:hAnsi="Times New Roman" w:cs="Times New Roman"/>
          <w:sz w:val="24"/>
          <w:szCs w:val="24"/>
          <w:lang w:eastAsia="hu-HU"/>
        </w:rPr>
        <w:t>Szabolcs vezér</w:t>
      </w:r>
      <w:r w:rsidRPr="00C40CB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40CBF">
        <w:rPr>
          <w:rFonts w:ascii="Times New Roman" w:hAnsi="Times New Roman" w:cs="Times New Roman"/>
          <w:sz w:val="24"/>
          <w:szCs w:val="24"/>
        </w:rPr>
        <w:t>utca</w:t>
      </w:r>
      <w:r>
        <w:rPr>
          <w:rFonts w:ascii="Times New Roman" w:hAnsi="Times New Roman" w:cs="Times New Roman"/>
          <w:sz w:val="24"/>
          <w:szCs w:val="24"/>
        </w:rPr>
        <w:t xml:space="preserve"> közötti szakaszán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72079" w:rsidRPr="00B44563" w:rsidRDefault="00A72079" w:rsidP="00B54342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3CE0" w:rsidRDefault="00A93CE0" w:rsidP="00B54342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Javaslom</w:t>
      </w:r>
      <w:r w:rsidR="009C2C1A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1281">
        <w:rPr>
          <w:rFonts w:ascii="Times New Roman" w:hAnsi="Times New Roman" w:cs="Times New Roman"/>
          <w:color w:val="000000"/>
          <w:sz w:val="24"/>
          <w:szCs w:val="24"/>
        </w:rPr>
        <w:t>„T</w:t>
      </w:r>
      <w:r w:rsidRPr="00A93CE0">
        <w:rPr>
          <w:rFonts w:ascii="Times New Roman" w:hAnsi="Times New Roman" w:cs="Times New Roman"/>
          <w:color w:val="000000"/>
          <w:sz w:val="24"/>
          <w:szCs w:val="24"/>
        </w:rPr>
        <w:t>eh</w:t>
      </w:r>
      <w:r w:rsidR="009C2C1A">
        <w:rPr>
          <w:rFonts w:ascii="Times New Roman" w:hAnsi="Times New Roman" w:cs="Times New Roman"/>
          <w:color w:val="000000"/>
          <w:sz w:val="24"/>
          <w:szCs w:val="24"/>
        </w:rPr>
        <w:t>ergépkocsival behajtani tilos” 43. ábraszámú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tábla megszüntetését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Ifjúság utcán</w:t>
      </w:r>
      <w:r w:rsidR="00331A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(Ifjúság utca é</w:t>
      </w:r>
      <w:r w:rsidRP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s a Szabolcs vezér utca kereszteződésébe</w:t>
      </w:r>
      <w:r w:rsidR="00331A06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Pr="00A93CE0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9C2C1A">
        <w:rPr>
          <w:rFonts w:ascii="Times New Roman" w:hAnsi="Times New Roman" w:cs="Times New Roman"/>
          <w:color w:val="000000"/>
          <w:sz w:val="24"/>
          <w:szCs w:val="24"/>
        </w:rPr>
        <w:t xml:space="preserve">, tekintettel arra, hogy az </w:t>
      </w:r>
      <w:proofErr w:type="spellStart"/>
      <w:r w:rsidR="009C2C1A">
        <w:rPr>
          <w:rFonts w:ascii="Times New Roman" w:hAnsi="Times New Roman" w:cs="Times New Roman"/>
          <w:color w:val="000000"/>
          <w:sz w:val="24"/>
          <w:szCs w:val="24"/>
        </w:rPr>
        <w:t>egyirányúsítás</w:t>
      </w:r>
      <w:proofErr w:type="spellEnd"/>
      <w:r w:rsidR="009C2C1A">
        <w:rPr>
          <w:rFonts w:ascii="Times New Roman" w:hAnsi="Times New Roman" w:cs="Times New Roman"/>
          <w:color w:val="000000"/>
          <w:sz w:val="24"/>
          <w:szCs w:val="24"/>
        </w:rPr>
        <w:t xml:space="preserve"> miatt az arra történő közlekedés tilos lesz.</w:t>
      </w:r>
    </w:p>
    <w:p w:rsidR="00CF7F45" w:rsidRDefault="00CF7F45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SZABADOS-OK Kft. árajánlata alapján a megvalósításhoz szükséges táblák, bilincsek és oszlopok beszerzésének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költségvonzata </w:t>
      </w:r>
      <w:r w:rsidR="004929E7">
        <w:rPr>
          <w:rFonts w:ascii="Times New Roman" w:hAnsi="Times New Roman" w:cs="Times New Roman"/>
          <w:b/>
          <w:sz w:val="24"/>
          <w:szCs w:val="24"/>
        </w:rPr>
        <w:t>nettó 94.550,</w:t>
      </w:r>
      <w:proofErr w:type="spellStart"/>
      <w:r w:rsidR="004929E7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4929E7">
        <w:rPr>
          <w:rFonts w:ascii="Times New Roman" w:hAnsi="Times New Roman" w:cs="Times New Roman"/>
          <w:b/>
          <w:sz w:val="24"/>
          <w:szCs w:val="24"/>
        </w:rPr>
        <w:t xml:space="preserve"> + ÁFA.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</w:t>
      </w:r>
      <w:r w:rsidR="00331A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Tisztelt Képviselő-testületet, hogy a fentiekben foglaltakat figyelembe véve szíveskedjen a határozat-tervezetet elfogadni a biztonságosabb közlekedés megteremtése érdekében. 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4342" w:rsidRDefault="00EF062E" w:rsidP="00B543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</w:t>
      </w:r>
      <w:r w:rsidR="00B54342">
        <w:rPr>
          <w:rFonts w:ascii="Times New Roman" w:hAnsi="Times New Roman" w:cs="Times New Roman"/>
          <w:sz w:val="24"/>
          <w:szCs w:val="24"/>
        </w:rPr>
        <w:t xml:space="preserve">. </w:t>
      </w:r>
      <w:r w:rsidR="004929E7">
        <w:rPr>
          <w:rFonts w:ascii="Times New Roman" w:hAnsi="Times New Roman" w:cs="Times New Roman"/>
          <w:sz w:val="24"/>
          <w:szCs w:val="24"/>
        </w:rPr>
        <w:t>november 21</w:t>
      </w:r>
      <w:r w:rsidR="00B54342">
        <w:rPr>
          <w:rFonts w:ascii="Times New Roman" w:hAnsi="Times New Roman" w:cs="Times New Roman"/>
          <w:sz w:val="24"/>
          <w:szCs w:val="24"/>
        </w:rPr>
        <w:t>.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062E">
        <w:rPr>
          <w:rFonts w:ascii="Times New Roman" w:hAnsi="Times New Roman" w:cs="Times New Roman"/>
          <w:b/>
          <w:bCs/>
          <w:sz w:val="24"/>
          <w:szCs w:val="24"/>
        </w:rPr>
        <w:t>Balázsi Csilla</w:t>
      </w:r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B54342" w:rsidRDefault="00B54342" w:rsidP="00B5434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5434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062E" w:rsidRDefault="00EF062E" w:rsidP="00B4456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67C9" w:rsidRDefault="00E767C9" w:rsidP="00B4456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4563" w:rsidRPr="00162BD4" w:rsidRDefault="00162BD4" w:rsidP="00162B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B44563" w:rsidRDefault="00B44563" w:rsidP="00B445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2C1A" w:rsidRPr="00C40CBF" w:rsidRDefault="009C2C1A" w:rsidP="009C2C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CBF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9C2C1A" w:rsidRPr="00C40CBF" w:rsidRDefault="009C2C1A" w:rsidP="009C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0CBF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9C2C1A" w:rsidRPr="00C40CBF" w:rsidRDefault="00521281" w:rsidP="009C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…/2025. (XI.27</w:t>
      </w:r>
      <w:r w:rsidR="009C2C1A" w:rsidRPr="00C40CBF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9C2C1A" w:rsidRPr="00C40CBF" w:rsidRDefault="009C2C1A" w:rsidP="009C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40CBF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9C2C1A" w:rsidRPr="00C40CBF" w:rsidRDefault="009C2C1A" w:rsidP="009C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2C1A" w:rsidRPr="00C40CBF" w:rsidRDefault="00162BD4" w:rsidP="009C2C1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162BD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Ifjúság utca </w:t>
      </w:r>
      <w:proofErr w:type="spellStart"/>
      <w:r w:rsidRPr="00162BD4">
        <w:rPr>
          <w:rFonts w:ascii="Times New Roman" w:hAnsi="Times New Roman" w:cs="Times New Roman"/>
          <w:b/>
          <w:sz w:val="24"/>
          <w:szCs w:val="24"/>
          <w:lang w:eastAsia="hu-HU"/>
        </w:rPr>
        <w:t>egyirányúsításáról</w:t>
      </w:r>
      <w:proofErr w:type="spellEnd"/>
    </w:p>
    <w:p w:rsidR="009C2C1A" w:rsidRPr="00C40CBF" w:rsidRDefault="009C2C1A" w:rsidP="009C2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C40CBF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C40CBF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 w:rsidRPr="00C40CBF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C40CBF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C4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C1A" w:rsidRPr="00C40CBF" w:rsidRDefault="009C2C1A" w:rsidP="009C2C1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240" w:rsidRPr="009D0240" w:rsidRDefault="00162BD4" w:rsidP="009C2C1A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 arról, hogy</w:t>
      </w:r>
      <w:r w:rsidR="009C2C1A" w:rsidRPr="00C40CBF">
        <w:rPr>
          <w:rFonts w:ascii="Times New Roman" w:hAnsi="Times New Roman" w:cs="Times New Roman"/>
          <w:sz w:val="24"/>
          <w:szCs w:val="24"/>
        </w:rPr>
        <w:t xml:space="preserve"> a Tiszavasvári, </w:t>
      </w:r>
      <w:r w:rsidR="00544831">
        <w:rPr>
          <w:rFonts w:ascii="Times New Roman" w:hAnsi="Times New Roman" w:cs="Times New Roman"/>
          <w:sz w:val="24"/>
          <w:szCs w:val="24"/>
        </w:rPr>
        <w:t>Ifjúság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utca 36-os főút</w:t>
      </w:r>
      <w:r w:rsidR="009C2C1A" w:rsidRPr="00C40CBF">
        <w:rPr>
          <w:rFonts w:ascii="Times New Roman" w:hAnsi="Times New Roman" w:cs="Times New Roman"/>
          <w:sz w:val="24"/>
          <w:szCs w:val="24"/>
          <w:lang w:eastAsia="hu-HU"/>
        </w:rPr>
        <w:t xml:space="preserve"> és a Tiszavasvári, </w:t>
      </w:r>
      <w:r w:rsidR="00544831">
        <w:rPr>
          <w:rFonts w:ascii="Times New Roman" w:hAnsi="Times New Roman" w:cs="Times New Roman"/>
          <w:sz w:val="24"/>
          <w:szCs w:val="24"/>
          <w:lang w:eastAsia="hu-HU"/>
        </w:rPr>
        <w:t>Szabolcs vezér</w:t>
      </w:r>
      <w:r w:rsidR="009C2C1A" w:rsidRPr="00C40CB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C2C1A" w:rsidRPr="00C40CBF">
        <w:rPr>
          <w:rFonts w:ascii="Times New Roman" w:hAnsi="Times New Roman" w:cs="Times New Roman"/>
          <w:sz w:val="24"/>
          <w:szCs w:val="24"/>
        </w:rPr>
        <w:t>utca</w:t>
      </w:r>
      <w:r>
        <w:rPr>
          <w:rFonts w:ascii="Times New Roman" w:hAnsi="Times New Roman" w:cs="Times New Roman"/>
          <w:sz w:val="24"/>
          <w:szCs w:val="24"/>
        </w:rPr>
        <w:t xml:space="preserve"> közötti szakaszának forgalmát</w:t>
      </w:r>
      <w:r w:rsidR="00514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94E">
        <w:rPr>
          <w:rFonts w:ascii="Times New Roman" w:hAnsi="Times New Roman" w:cs="Times New Roman"/>
          <w:sz w:val="24"/>
          <w:szCs w:val="24"/>
        </w:rPr>
        <w:t>egyirányúsítja</w:t>
      </w:r>
      <w:proofErr w:type="spellEnd"/>
      <w:r w:rsidR="0051494E">
        <w:rPr>
          <w:rFonts w:ascii="Times New Roman" w:hAnsi="Times New Roman" w:cs="Times New Roman"/>
          <w:sz w:val="24"/>
          <w:szCs w:val="24"/>
        </w:rPr>
        <w:t xml:space="preserve"> 2026. február 01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. napjától.</w:t>
      </w:r>
    </w:p>
    <w:p w:rsidR="009D0240" w:rsidRPr="00C40CBF" w:rsidRDefault="009D0240" w:rsidP="009C2C1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281" w:rsidRPr="00716EA1" w:rsidRDefault="009C2C1A" w:rsidP="009C2C1A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sz w:val="24"/>
          <w:szCs w:val="24"/>
        </w:rPr>
        <w:t>Elrendeli az 1. pontban foglaltak végrehajtása érdekében az alábbi forgaloms</w:t>
      </w:r>
      <w:r w:rsidR="006B3350">
        <w:rPr>
          <w:rFonts w:ascii="Times New Roman" w:hAnsi="Times New Roman" w:cs="Times New Roman"/>
          <w:sz w:val="24"/>
          <w:szCs w:val="24"/>
        </w:rPr>
        <w:t>zabályozó eszközök kihelyezését, és megszűnését:</w:t>
      </w:r>
    </w:p>
    <w:p w:rsidR="009C2C1A" w:rsidRPr="00C40CBF" w:rsidRDefault="009C2C1A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0CBF">
        <w:rPr>
          <w:rFonts w:ascii="Times New Roman" w:hAnsi="Times New Roman" w:cs="Times New Roman"/>
          <w:sz w:val="24"/>
          <w:szCs w:val="24"/>
        </w:rPr>
        <w:t xml:space="preserve">- </w:t>
      </w:r>
      <w:r w:rsidR="00521281">
        <w:rPr>
          <w:rFonts w:ascii="Times New Roman" w:hAnsi="Times New Roman" w:cs="Times New Roman"/>
          <w:sz w:val="24"/>
          <w:szCs w:val="24"/>
        </w:rPr>
        <w:t>1db „Egyirányú forgalmi út”</w:t>
      </w:r>
      <w:r w:rsidR="00521281" w:rsidRPr="00521281">
        <w:rPr>
          <w:rFonts w:ascii="Times New Roman" w:hAnsi="Times New Roman" w:cs="Times New Roman"/>
          <w:sz w:val="24"/>
          <w:szCs w:val="24"/>
        </w:rPr>
        <w:t xml:space="preserve"> </w:t>
      </w:r>
      <w:r w:rsidR="00521281">
        <w:rPr>
          <w:rFonts w:ascii="Times New Roman" w:hAnsi="Times New Roman" w:cs="Times New Roman"/>
          <w:sz w:val="24"/>
          <w:szCs w:val="24"/>
        </w:rPr>
        <w:t>tábla (</w:t>
      </w:r>
      <w:r w:rsidR="009D0240">
        <w:rPr>
          <w:rFonts w:ascii="Times New Roman" w:eastAsia="Times New Roman" w:hAnsi="Times New Roman" w:cs="Times New Roman"/>
          <w:sz w:val="24"/>
          <w:szCs w:val="24"/>
          <w:lang w:eastAsia="hu-HU"/>
        </w:rPr>
        <w:t>105/</w:t>
      </w:r>
      <w:proofErr w:type="gramStart"/>
      <w:r w:rsidR="009D0240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9D02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ábraszámú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tábla)</w:t>
      </w:r>
      <w:r w:rsidR="00521281" w:rsidRPr="00521281">
        <w:rPr>
          <w:rFonts w:ascii="Times New Roman" w:hAnsi="Times New Roman" w:cs="Times New Roman"/>
          <w:sz w:val="24"/>
          <w:szCs w:val="24"/>
        </w:rPr>
        <w:t xml:space="preserve"> 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az Ifjúság utcára (a 36-os főút felőli részén)</w:t>
      </w:r>
      <w:r w:rsidR="00521281" w:rsidRPr="00521281">
        <w:rPr>
          <w:rFonts w:ascii="Times New Roman" w:hAnsi="Times New Roman" w:cs="Times New Roman"/>
          <w:sz w:val="24"/>
          <w:szCs w:val="24"/>
        </w:rPr>
        <w:t>.</w:t>
      </w:r>
    </w:p>
    <w:p w:rsidR="009C2C1A" w:rsidRPr="00521281" w:rsidRDefault="009C2C1A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0CBF">
        <w:rPr>
          <w:rFonts w:ascii="Times New Roman" w:hAnsi="Times New Roman" w:cs="Times New Roman"/>
          <w:sz w:val="24"/>
          <w:szCs w:val="24"/>
        </w:rPr>
        <w:t xml:space="preserve">- </w:t>
      </w:r>
      <w:r w:rsidR="00521281">
        <w:rPr>
          <w:rFonts w:ascii="Times New Roman" w:hAnsi="Times New Roman" w:cs="Times New Roman"/>
          <w:sz w:val="24"/>
          <w:szCs w:val="24"/>
        </w:rPr>
        <w:t>1</w:t>
      </w:r>
      <w:r w:rsidRPr="00C40CBF">
        <w:rPr>
          <w:rFonts w:ascii="Times New Roman" w:hAnsi="Times New Roman" w:cs="Times New Roman"/>
          <w:sz w:val="24"/>
          <w:szCs w:val="24"/>
        </w:rPr>
        <w:t xml:space="preserve"> db </w:t>
      </w:r>
      <w:r w:rsidR="00521281" w:rsidRP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„Behajtani tilos”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</w:t>
      </w:r>
      <w:r w:rsidR="009D02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(53</w:t>
      </w:r>
      <w:r w:rsidRPr="00C40C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ábraszámú tábla) </w:t>
      </w:r>
      <w:r w:rsid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az Ifjúság utcára (Ifjúság utca ás a Szabolcs vezér utca kereszteződésébe).</w:t>
      </w:r>
    </w:p>
    <w:p w:rsidR="009C2C1A" w:rsidRPr="00C40CBF" w:rsidRDefault="00521281" w:rsidP="009C2C1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r w:rsidR="009C2C1A" w:rsidRPr="00C40CBF">
        <w:rPr>
          <w:rFonts w:ascii="Times New Roman" w:hAnsi="Times New Roman" w:cs="Times New Roman"/>
          <w:sz w:val="24"/>
          <w:szCs w:val="24"/>
        </w:rPr>
        <w:t xml:space="preserve"> db</w:t>
      </w:r>
      <w:r w:rsidR="009C2C1A" w:rsidRPr="00C40C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P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Kötelező haladási irány</w:t>
      </w:r>
      <w:r w:rsidR="00716EA1">
        <w:rPr>
          <w:rFonts w:ascii="Times New Roman" w:eastAsia="Times New Roman" w:hAnsi="Times New Roman" w:cs="Times New Roman"/>
          <w:sz w:val="24"/>
          <w:szCs w:val="24"/>
          <w:lang w:eastAsia="hu-HU"/>
        </w:rPr>
        <w:t>” táblát:</w:t>
      </w:r>
      <w:r w:rsidR="009C2C1A" w:rsidRPr="00C40C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16EA1" w:rsidRDefault="00E767C9" w:rsidP="00716EA1">
      <w:pPr>
        <w:pStyle w:val="Nincstrkz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utcára</w:t>
      </w:r>
      <w:r w:rsidR="00716E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36-os főút felől az Ifjúság utca és Szabolcs vezér utca kereszteződésébe - Kötelező haladási irány jobbra és balra)</w:t>
      </w:r>
    </w:p>
    <w:p w:rsidR="00716EA1" w:rsidRDefault="00E767C9" w:rsidP="00716EA1">
      <w:pPr>
        <w:pStyle w:val="Nincstrkz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utcára</w:t>
      </w:r>
      <w:r w:rsidR="00716E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Hősök utca felől az Ifjúság utca és Szabolcs vezér utca kereszteződésébe - Kötelező haladási irány jobbra és balra)</w:t>
      </w:r>
    </w:p>
    <w:p w:rsidR="009C2C1A" w:rsidRPr="00716EA1" w:rsidRDefault="00E767C9" w:rsidP="00716EA1">
      <w:pPr>
        <w:numPr>
          <w:ilvl w:val="0"/>
          <w:numId w:val="6"/>
        </w:numPr>
        <w:tabs>
          <w:tab w:val="left" w:pos="284"/>
        </w:tabs>
        <w:spacing w:after="120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Szabolcs vezér utcára</w:t>
      </w:r>
      <w:r w:rsidR="00716E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 db (Kötelező haladási irány egyenes 17. ábra)</w:t>
      </w:r>
    </w:p>
    <w:p w:rsidR="009C2C1A" w:rsidRDefault="009D0240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- 2</w:t>
      </w:r>
      <w:r w:rsidR="00717F06">
        <w:rPr>
          <w:rFonts w:ascii="Times New Roman" w:hAnsi="Times New Roman" w:cs="Times New Roman"/>
          <w:color w:val="000000"/>
          <w:sz w:val="24"/>
          <w:szCs w:val="24"/>
        </w:rPr>
        <w:t xml:space="preserve"> db kiegészítő táblát az </w:t>
      </w:r>
      <w:r w:rsidR="00717F06">
        <w:rPr>
          <w:rFonts w:ascii="Times New Roman" w:hAnsi="Times New Roman" w:cs="Times New Roman"/>
          <w:sz w:val="24"/>
          <w:szCs w:val="24"/>
        </w:rPr>
        <w:t>„Egyirányú forgalmi út”</w:t>
      </w:r>
      <w:r w:rsidR="00716EA1">
        <w:rPr>
          <w:rFonts w:ascii="Times New Roman" w:hAnsi="Times New Roman" w:cs="Times New Roman"/>
          <w:color w:val="000000"/>
          <w:sz w:val="24"/>
          <w:szCs w:val="24"/>
        </w:rPr>
        <w:t xml:space="preserve"> táblák alá „Kivéve Kerékpár” felirattal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KRESZ </w:t>
      </w:r>
      <w:r w:rsidR="00897234"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bekezdésének b) pontjában meghatározott 105/</w:t>
      </w:r>
      <w:proofErr w:type="gramStart"/>
      <w:r w:rsidR="00897234" w:rsidRP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ábraszámú</w:t>
      </w:r>
      <w:r w:rsidR="008972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található „Kivéve kerékpár” kiegészítő tábla)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Ifjúság utcán a kihelyezendő és a korábban kihelyezett „Egyirányú forgalmi út” tábla alá.</w:t>
      </w:r>
    </w:p>
    <w:p w:rsidR="009D0240" w:rsidRDefault="009D0240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- 2</w:t>
      </w:r>
      <w:r w:rsidR="00717F06">
        <w:rPr>
          <w:rFonts w:ascii="Times New Roman" w:hAnsi="Times New Roman" w:cs="Times New Roman"/>
          <w:color w:val="000000"/>
          <w:sz w:val="24"/>
          <w:szCs w:val="24"/>
        </w:rPr>
        <w:t xml:space="preserve"> db kiegészítő táblát a </w:t>
      </w:r>
      <w:r w:rsidR="00717F06" w:rsidRP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„Behajtani tilos”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táblák alá „Kivéve Kerékpár” felirattal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(a KRESZ 14. § (15) bekezdése szerinti 59/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ábraszámú „Kivéve kerékpár” kiegészítő tábla)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Ifjúság utcán a kihelyezendő és a korábban kihelyezett </w:t>
      </w:r>
      <w:r w:rsidR="00542A23" w:rsidRPr="00521281">
        <w:rPr>
          <w:rFonts w:ascii="Times New Roman" w:eastAsia="Times New Roman" w:hAnsi="Times New Roman" w:cs="Times New Roman"/>
          <w:sz w:val="24"/>
          <w:szCs w:val="24"/>
          <w:lang w:eastAsia="hu-HU"/>
        </w:rPr>
        <w:t>„Behajtani tilos”</w:t>
      </w:r>
      <w:r w:rsidR="00542A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alá.</w:t>
      </w:r>
    </w:p>
    <w:p w:rsidR="006B3350" w:rsidRDefault="006B3350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- 1 db </w:t>
      </w:r>
      <w:r w:rsidR="00A72079" w:rsidRPr="00A72079">
        <w:rPr>
          <w:rFonts w:ascii="Times New Roman" w:eastAsia="Times New Roman" w:hAnsi="Times New Roman" w:cs="Times New Roman"/>
          <w:sz w:val="24"/>
          <w:szCs w:val="24"/>
          <w:lang w:eastAsia="hu-HU"/>
        </w:rPr>
        <w:t>„Sebességkorlátozás” tábla (30. ábraszámú tábla) 30 km/óra felirattal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</w:t>
      </w:r>
      <w:r w:rsidR="00E767C9" w:rsidRP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utcára (a 36-os főút felőli részén)</w:t>
      </w:r>
      <w:r w:rsidR="00E767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B3350" w:rsidRPr="009D0240" w:rsidRDefault="006B3350" w:rsidP="00716EA1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 db </w:t>
      </w:r>
      <w:r w:rsidR="005A55AA" w:rsidRP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>„Tehergépkocsival behajtani tilos”</w:t>
      </w:r>
      <w:r w:rsid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</w:t>
      </w:r>
      <w:r w:rsidR="005A55AA" w:rsidRP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5A55AA" w:rsidRP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>43. ábraszámú tábla</w:t>
      </w:r>
      <w:r w:rsid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5A55AA" w:rsidRPr="005A5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megszüntetését az Ifjúság utcán (Ifjúság utca és a Szabolcs vezér utca kereszteződésében)</w:t>
      </w:r>
      <w:r w:rsidR="00A7207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C2C1A" w:rsidRPr="00C40CBF" w:rsidRDefault="009C2C1A" w:rsidP="009C2C1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C1A" w:rsidRPr="00C40CBF" w:rsidRDefault="009C2C1A" w:rsidP="009C2C1A">
      <w:pPr>
        <w:numPr>
          <w:ilvl w:val="0"/>
          <w:numId w:val="7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sz w:val="24"/>
          <w:szCs w:val="24"/>
        </w:rPr>
        <w:t xml:space="preserve">Felkéri a polgármestert, hogy a forgalomszabályozó eszközök megrendeléséről és azok kihelyezéséről gondoskodjon. </w:t>
      </w:r>
    </w:p>
    <w:p w:rsidR="009C2C1A" w:rsidRPr="00C40CBF" w:rsidRDefault="009C2C1A" w:rsidP="009C2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40CBF">
        <w:rPr>
          <w:rFonts w:ascii="Times New Roman" w:hAnsi="Times New Roman" w:cs="Times New Roman"/>
          <w:sz w:val="24"/>
          <w:szCs w:val="24"/>
        </w:rPr>
        <w:t xml:space="preserve"> 1.-2. pont azonnal </w:t>
      </w:r>
    </w:p>
    <w:p w:rsidR="009C2C1A" w:rsidRPr="00C40CBF" w:rsidRDefault="006B3350" w:rsidP="009C2C1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pont 2025. január 30</w:t>
      </w:r>
      <w:r w:rsidR="009C2C1A" w:rsidRPr="00C40CBF">
        <w:rPr>
          <w:rFonts w:ascii="Times New Roman" w:hAnsi="Times New Roman" w:cs="Times New Roman"/>
          <w:sz w:val="24"/>
          <w:szCs w:val="24"/>
        </w:rPr>
        <w:t>.</w:t>
      </w:r>
      <w:r w:rsidR="009C2C1A" w:rsidRPr="00C40CBF">
        <w:rPr>
          <w:rFonts w:ascii="Times New Roman" w:hAnsi="Times New Roman" w:cs="Times New Roman"/>
          <w:sz w:val="24"/>
          <w:szCs w:val="24"/>
        </w:rPr>
        <w:tab/>
      </w:r>
    </w:p>
    <w:p w:rsidR="009C2C1A" w:rsidRPr="00C40CBF" w:rsidRDefault="009C2C1A" w:rsidP="009C2C1A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C40CBF">
        <w:rPr>
          <w:rFonts w:ascii="Times New Roman" w:hAnsi="Times New Roman" w:cs="Times New Roman"/>
          <w:sz w:val="24"/>
          <w:szCs w:val="24"/>
        </w:rPr>
        <w:t xml:space="preserve"> Balázsi Csilla </w:t>
      </w:r>
    </w:p>
    <w:p w:rsidR="009C2C1A" w:rsidRPr="00C40CBF" w:rsidRDefault="009C2C1A" w:rsidP="009C2C1A">
      <w:pPr>
        <w:spacing w:after="120" w:line="240" w:lineRule="auto"/>
        <w:ind w:left="6373" w:firstLine="709"/>
        <w:rPr>
          <w:rFonts w:ascii="Times New Roman" w:hAnsi="Times New Roman" w:cs="Times New Roman"/>
          <w:sz w:val="24"/>
          <w:szCs w:val="24"/>
        </w:rPr>
      </w:pPr>
      <w:r w:rsidRPr="00C40CB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40CB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9C2C1A" w:rsidRPr="00C4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7489"/>
    <w:multiLevelType w:val="hybridMultilevel"/>
    <w:tmpl w:val="1B283B74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1638D"/>
    <w:multiLevelType w:val="hybridMultilevel"/>
    <w:tmpl w:val="E78EF862"/>
    <w:lvl w:ilvl="0" w:tplc="3686181C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851AA"/>
    <w:multiLevelType w:val="hybridMultilevel"/>
    <w:tmpl w:val="6A42EF8C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2245D"/>
    <w:multiLevelType w:val="hybridMultilevel"/>
    <w:tmpl w:val="5CF8F8EE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B7998"/>
    <w:multiLevelType w:val="hybridMultilevel"/>
    <w:tmpl w:val="2A7889D0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D15"/>
    <w:rsid w:val="000127EF"/>
    <w:rsid w:val="0004755B"/>
    <w:rsid w:val="00162BD4"/>
    <w:rsid w:val="001D1078"/>
    <w:rsid w:val="00204F4E"/>
    <w:rsid w:val="002C08BA"/>
    <w:rsid w:val="00331A06"/>
    <w:rsid w:val="00433863"/>
    <w:rsid w:val="00472424"/>
    <w:rsid w:val="004929E7"/>
    <w:rsid w:val="0051494E"/>
    <w:rsid w:val="00521281"/>
    <w:rsid w:val="00542A23"/>
    <w:rsid w:val="00544831"/>
    <w:rsid w:val="00587321"/>
    <w:rsid w:val="005A55AA"/>
    <w:rsid w:val="006300BF"/>
    <w:rsid w:val="006B3350"/>
    <w:rsid w:val="007110A8"/>
    <w:rsid w:val="0071671F"/>
    <w:rsid w:val="00716EA1"/>
    <w:rsid w:val="00717F06"/>
    <w:rsid w:val="00733EF6"/>
    <w:rsid w:val="00827BE2"/>
    <w:rsid w:val="00897234"/>
    <w:rsid w:val="0095767B"/>
    <w:rsid w:val="009C2C1A"/>
    <w:rsid w:val="009D0240"/>
    <w:rsid w:val="009D6057"/>
    <w:rsid w:val="00A72079"/>
    <w:rsid w:val="00A93CE0"/>
    <w:rsid w:val="00B44563"/>
    <w:rsid w:val="00B54342"/>
    <w:rsid w:val="00B67237"/>
    <w:rsid w:val="00BB7A20"/>
    <w:rsid w:val="00C355CA"/>
    <w:rsid w:val="00C818D8"/>
    <w:rsid w:val="00CF20E4"/>
    <w:rsid w:val="00CF7F45"/>
    <w:rsid w:val="00D100B0"/>
    <w:rsid w:val="00D75524"/>
    <w:rsid w:val="00E14E97"/>
    <w:rsid w:val="00E767C9"/>
    <w:rsid w:val="00EF062E"/>
    <w:rsid w:val="00EF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342"/>
  </w:style>
  <w:style w:type="paragraph" w:styleId="Cmsor2">
    <w:name w:val="heading 2"/>
    <w:basedOn w:val="Norml"/>
    <w:next w:val="Norml"/>
    <w:link w:val="Cmsor2Char"/>
    <w:uiPriority w:val="99"/>
    <w:semiHidden/>
    <w:unhideWhenUsed/>
    <w:qFormat/>
    <w:rsid w:val="00B54342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semiHidden/>
    <w:unhideWhenUsed/>
    <w:qFormat/>
    <w:rsid w:val="00B54342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semiHidden/>
    <w:unhideWhenUsed/>
    <w:qFormat/>
    <w:rsid w:val="00B543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B54342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rsid w:val="00B54342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rsid w:val="00B543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fej">
    <w:name w:val="header"/>
    <w:basedOn w:val="Norml"/>
    <w:link w:val="lfejChar"/>
    <w:uiPriority w:val="99"/>
    <w:semiHidden/>
    <w:unhideWhenUsed/>
    <w:rsid w:val="00B5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54342"/>
  </w:style>
  <w:style w:type="paragraph" w:styleId="Cm">
    <w:name w:val="Title"/>
    <w:basedOn w:val="Norml"/>
    <w:link w:val="CmChar"/>
    <w:qFormat/>
    <w:rsid w:val="00B543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B54342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styleId="Nincstrkz">
    <w:name w:val="No Spacing"/>
    <w:uiPriority w:val="1"/>
    <w:qFormat/>
    <w:rsid w:val="00B5434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B54342"/>
    <w:pPr>
      <w:ind w:left="720"/>
      <w:contextualSpacing/>
    </w:pPr>
  </w:style>
  <w:style w:type="character" w:customStyle="1" w:styleId="highlighted">
    <w:name w:val="highlighted"/>
    <w:basedOn w:val="Bekezdsalapbettpusa"/>
    <w:rsid w:val="00B54342"/>
  </w:style>
  <w:style w:type="paragraph" w:customStyle="1" w:styleId="Char1CharCharChar">
    <w:name w:val="Char1 Char Char Char"/>
    <w:basedOn w:val="Norml"/>
    <w:rsid w:val="00D100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3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342"/>
  </w:style>
  <w:style w:type="paragraph" w:styleId="Cmsor2">
    <w:name w:val="heading 2"/>
    <w:basedOn w:val="Norml"/>
    <w:next w:val="Norml"/>
    <w:link w:val="Cmsor2Char"/>
    <w:uiPriority w:val="99"/>
    <w:semiHidden/>
    <w:unhideWhenUsed/>
    <w:qFormat/>
    <w:rsid w:val="00B54342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semiHidden/>
    <w:unhideWhenUsed/>
    <w:qFormat/>
    <w:rsid w:val="00B54342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semiHidden/>
    <w:unhideWhenUsed/>
    <w:qFormat/>
    <w:rsid w:val="00B543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B54342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rsid w:val="00B54342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rsid w:val="00B543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fej">
    <w:name w:val="header"/>
    <w:basedOn w:val="Norml"/>
    <w:link w:val="lfejChar"/>
    <w:uiPriority w:val="99"/>
    <w:semiHidden/>
    <w:unhideWhenUsed/>
    <w:rsid w:val="00B54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54342"/>
  </w:style>
  <w:style w:type="paragraph" w:styleId="Cm">
    <w:name w:val="Title"/>
    <w:basedOn w:val="Norml"/>
    <w:link w:val="CmChar"/>
    <w:qFormat/>
    <w:rsid w:val="00B543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B54342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styleId="Nincstrkz">
    <w:name w:val="No Spacing"/>
    <w:uiPriority w:val="1"/>
    <w:qFormat/>
    <w:rsid w:val="00B5434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B54342"/>
    <w:pPr>
      <w:ind w:left="720"/>
      <w:contextualSpacing/>
    </w:pPr>
  </w:style>
  <w:style w:type="character" w:customStyle="1" w:styleId="highlighted">
    <w:name w:val="highlighted"/>
    <w:basedOn w:val="Bekezdsalapbettpusa"/>
    <w:rsid w:val="00B54342"/>
  </w:style>
  <w:style w:type="paragraph" w:customStyle="1" w:styleId="Char1CharCharChar">
    <w:name w:val="Char1 Char Char Char"/>
    <w:basedOn w:val="Norml"/>
    <w:rsid w:val="00D100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3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890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Batta Gábor</dc:creator>
  <cp:keywords/>
  <dc:description/>
  <cp:lastModifiedBy>Batta Gábor</cp:lastModifiedBy>
  <cp:revision>13</cp:revision>
  <cp:lastPrinted>2025-11-21T10:17:00Z</cp:lastPrinted>
  <dcterms:created xsi:type="dcterms:W3CDTF">2025-11-19T07:12:00Z</dcterms:created>
  <dcterms:modified xsi:type="dcterms:W3CDTF">2025-11-21T10:38:00Z</dcterms:modified>
</cp:coreProperties>
</file>